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E78" w:rsidRPr="00454E78" w:rsidRDefault="00454E78" w:rsidP="00454E78">
      <w:pPr>
        <w:jc w:val="center"/>
        <w:rPr>
          <w:b/>
          <w:sz w:val="32"/>
          <w:szCs w:val="32"/>
        </w:rPr>
      </w:pPr>
      <w:r w:rsidRPr="00454E78">
        <w:rPr>
          <w:b/>
          <w:sz w:val="32"/>
          <w:szCs w:val="32"/>
        </w:rPr>
        <w:t>Общая информация</w:t>
      </w:r>
    </w:p>
    <w:p w:rsidR="00454E78" w:rsidRDefault="00454E78" w:rsidP="00454E78"/>
    <w:p w:rsidR="00454E78" w:rsidRPr="00454E78" w:rsidRDefault="00454E78" w:rsidP="00454E78">
      <w:pPr>
        <w:pStyle w:val="a3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454E78">
        <w:rPr>
          <w:b/>
          <w:sz w:val="28"/>
          <w:szCs w:val="28"/>
          <w:u w:val="single"/>
        </w:rPr>
        <w:t>Информация об использовании общего имущества в многоквартирном доме</w:t>
      </w:r>
    </w:p>
    <w:p w:rsidR="00454E78" w:rsidRPr="00454E78" w:rsidRDefault="00454E78" w:rsidP="00454E78">
      <w:pPr>
        <w:ind w:firstLine="360"/>
        <w:rPr>
          <w:sz w:val="28"/>
          <w:szCs w:val="28"/>
        </w:rPr>
      </w:pPr>
      <w:r w:rsidRPr="00454E78">
        <w:rPr>
          <w:sz w:val="28"/>
          <w:szCs w:val="28"/>
        </w:rPr>
        <w:t>Общее имущество собственников помещений в многоквартирных  домах  не используется, решения общего собрания собственников по данному вопросу отсутствуют.</w:t>
      </w:r>
    </w:p>
    <w:p w:rsidR="00454E78" w:rsidRPr="00454E78" w:rsidRDefault="00454E78" w:rsidP="00454E78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454E78">
        <w:rPr>
          <w:b/>
          <w:sz w:val="28"/>
          <w:szCs w:val="28"/>
          <w:u w:val="single"/>
        </w:rPr>
        <w:t>Информация о проведении собраний собственников жилых помещений в многоквартирном доме</w:t>
      </w:r>
    </w:p>
    <w:p w:rsidR="00454E78" w:rsidRPr="00454E78" w:rsidRDefault="00454E78" w:rsidP="00454E78">
      <w:pPr>
        <w:ind w:left="360"/>
        <w:rPr>
          <w:sz w:val="28"/>
          <w:szCs w:val="28"/>
        </w:rPr>
      </w:pPr>
      <w:r w:rsidRPr="00454E78">
        <w:rPr>
          <w:sz w:val="28"/>
          <w:szCs w:val="28"/>
        </w:rPr>
        <w:t>На 31 марта 2015 г. проведены очные собрания собственников в МКД по адресам:</w:t>
      </w:r>
    </w:p>
    <w:p w:rsidR="00454E78" w:rsidRDefault="00454E78" w:rsidP="00454E78">
      <w:pPr>
        <w:ind w:left="360"/>
        <w:rPr>
          <w:sz w:val="28"/>
          <w:szCs w:val="28"/>
        </w:rPr>
      </w:pPr>
      <w:proofErr w:type="gramStart"/>
      <w:r w:rsidRPr="00454E78">
        <w:rPr>
          <w:sz w:val="28"/>
          <w:szCs w:val="28"/>
        </w:rPr>
        <w:t xml:space="preserve">ул. Бардина, д.44; </w:t>
      </w:r>
      <w:proofErr w:type="spellStart"/>
      <w:r w:rsidRPr="00454E78">
        <w:rPr>
          <w:sz w:val="28"/>
          <w:szCs w:val="28"/>
        </w:rPr>
        <w:t>б-р</w:t>
      </w:r>
      <w:proofErr w:type="spellEnd"/>
      <w:r w:rsidRPr="00454E78">
        <w:rPr>
          <w:sz w:val="28"/>
          <w:szCs w:val="28"/>
        </w:rPr>
        <w:t xml:space="preserve"> Молодёжный, д.19; ул. Пионерская, д.7; </w:t>
      </w:r>
      <w:proofErr w:type="gramEnd"/>
    </w:p>
    <w:p w:rsidR="00454E78" w:rsidRDefault="00454E78" w:rsidP="00454E78">
      <w:pPr>
        <w:ind w:left="360"/>
        <w:rPr>
          <w:sz w:val="28"/>
          <w:szCs w:val="28"/>
        </w:rPr>
      </w:pPr>
      <w:proofErr w:type="gramStart"/>
      <w:r w:rsidRPr="00454E78">
        <w:rPr>
          <w:sz w:val="28"/>
          <w:szCs w:val="28"/>
        </w:rPr>
        <w:t xml:space="preserve">ул. Пионерская, д.9; </w:t>
      </w:r>
      <w:r>
        <w:rPr>
          <w:sz w:val="28"/>
          <w:szCs w:val="28"/>
        </w:rPr>
        <w:t xml:space="preserve"> </w:t>
      </w:r>
      <w:r w:rsidRPr="00454E78">
        <w:rPr>
          <w:sz w:val="28"/>
          <w:szCs w:val="28"/>
        </w:rPr>
        <w:t xml:space="preserve">ул. Пионерская, д.14; ул. Строительная, д. 29; </w:t>
      </w:r>
      <w:proofErr w:type="gramEnd"/>
    </w:p>
    <w:p w:rsidR="00454E78" w:rsidRPr="00454E78" w:rsidRDefault="00454E78" w:rsidP="00454E78">
      <w:pPr>
        <w:ind w:left="360"/>
        <w:rPr>
          <w:sz w:val="28"/>
          <w:szCs w:val="28"/>
        </w:rPr>
      </w:pPr>
      <w:r w:rsidRPr="00454E78">
        <w:rPr>
          <w:sz w:val="28"/>
          <w:szCs w:val="28"/>
        </w:rPr>
        <w:t>ул. Южная, д. 5 и ул. Южная, д. 9а.</w:t>
      </w:r>
    </w:p>
    <w:p w:rsidR="00454E78" w:rsidRPr="00454E78" w:rsidRDefault="00454E78" w:rsidP="00454E78">
      <w:pPr>
        <w:ind w:left="360"/>
        <w:rPr>
          <w:sz w:val="28"/>
          <w:szCs w:val="28"/>
        </w:rPr>
      </w:pPr>
      <w:r w:rsidRPr="00454E78">
        <w:rPr>
          <w:sz w:val="28"/>
          <w:szCs w:val="28"/>
        </w:rPr>
        <w:t xml:space="preserve">В связи с отсутствием кворума собрания не состоялись. С 3 апреля 2015 г. </w:t>
      </w:r>
      <w:r w:rsidR="009E1E8F">
        <w:rPr>
          <w:sz w:val="28"/>
          <w:szCs w:val="28"/>
        </w:rPr>
        <w:t>п</w:t>
      </w:r>
      <w:r w:rsidRPr="00454E78">
        <w:rPr>
          <w:sz w:val="28"/>
          <w:szCs w:val="28"/>
        </w:rPr>
        <w:t>о указанным адресам будут проводиться собрания собственников жилых помещений в заочной форме.</w:t>
      </w:r>
    </w:p>
    <w:p w:rsidR="00454E78" w:rsidRDefault="00454E78" w:rsidP="00454E78">
      <w:pPr>
        <w:ind w:left="360"/>
        <w:rPr>
          <w:sz w:val="28"/>
          <w:szCs w:val="28"/>
        </w:rPr>
      </w:pPr>
      <w:r w:rsidRPr="00454E78">
        <w:rPr>
          <w:sz w:val="28"/>
          <w:szCs w:val="28"/>
        </w:rPr>
        <w:t>По остальным домам собрания собственников в течени</w:t>
      </w:r>
      <w:r w:rsidR="009E1E8F">
        <w:rPr>
          <w:sz w:val="28"/>
          <w:szCs w:val="28"/>
        </w:rPr>
        <w:t>е</w:t>
      </w:r>
      <w:r w:rsidRPr="00454E78">
        <w:rPr>
          <w:sz w:val="28"/>
          <w:szCs w:val="28"/>
        </w:rPr>
        <w:t xml:space="preserve"> 2014 г. по настоящее время не проводились.</w:t>
      </w:r>
    </w:p>
    <w:p w:rsidR="003061C9" w:rsidRDefault="003061C9" w:rsidP="003061C9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Административное правонарушение</w:t>
      </w:r>
    </w:p>
    <w:p w:rsidR="003061C9" w:rsidRPr="003061C9" w:rsidRDefault="003061C9" w:rsidP="003061C9">
      <w:pPr>
        <w:pStyle w:val="a3"/>
        <w:rPr>
          <w:sz w:val="28"/>
          <w:szCs w:val="28"/>
        </w:rPr>
      </w:pPr>
      <w:r>
        <w:rPr>
          <w:sz w:val="28"/>
          <w:szCs w:val="28"/>
        </w:rPr>
        <w:t>По постановлению № 160/13/29 от 31.10.2013 г. об административном нарушении выявленные нарушения устранены</w:t>
      </w:r>
    </w:p>
    <w:p w:rsidR="00B21CD6" w:rsidRPr="00454E78" w:rsidRDefault="003061C9" w:rsidP="003061C9"/>
    <w:sectPr w:rsidR="00B21CD6" w:rsidRPr="00454E78" w:rsidSect="00CE2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F5BD5"/>
    <w:multiLevelType w:val="hybridMultilevel"/>
    <w:tmpl w:val="9BC09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4E78"/>
    <w:rsid w:val="003061C9"/>
    <w:rsid w:val="00454E78"/>
    <w:rsid w:val="004F7063"/>
    <w:rsid w:val="005C558D"/>
    <w:rsid w:val="008B62E7"/>
    <w:rsid w:val="009A3813"/>
    <w:rsid w:val="009E1E8F"/>
    <w:rsid w:val="00CE296D"/>
    <w:rsid w:val="00DD09BB"/>
    <w:rsid w:val="00F40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E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9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2015-04-01T05:19:00Z</dcterms:created>
  <dcterms:modified xsi:type="dcterms:W3CDTF">2015-04-01T14:34:00Z</dcterms:modified>
</cp:coreProperties>
</file>